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564" w:rsidRDefault="001B7564">
      <w:pPr>
        <w:jc w:val="center"/>
      </w:pPr>
    </w:p>
    <w:p w:rsidR="001B7564" w:rsidRDefault="00ED5BBE">
      <w:pPr>
        <w:jc w:val="both"/>
      </w:pPr>
      <w:r>
        <w:rPr>
          <w:sz w:val="28"/>
        </w:rPr>
        <w:t xml:space="preserve">     </w:t>
      </w:r>
      <w:r w:rsidR="0067011F">
        <w:rPr>
          <w:sz w:val="28"/>
        </w:rPr>
        <w:t>0</w:t>
      </w:r>
      <w:r>
        <w:rPr>
          <w:sz w:val="28"/>
        </w:rPr>
        <w:t xml:space="preserve">1 </w:t>
      </w:r>
      <w:r w:rsidR="0067011F">
        <w:rPr>
          <w:sz w:val="28"/>
        </w:rPr>
        <w:t>июл</w:t>
      </w:r>
      <w:r>
        <w:rPr>
          <w:sz w:val="28"/>
        </w:rPr>
        <w:t>я 202</w:t>
      </w:r>
      <w:r w:rsidR="0067011F">
        <w:rPr>
          <w:sz w:val="28"/>
        </w:rPr>
        <w:t>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</w:t>
      </w:r>
      <w:r w:rsidR="0067011F">
        <w:rPr>
          <w:sz w:val="28"/>
        </w:rPr>
        <w:t>10</w:t>
      </w:r>
      <w:r>
        <w:rPr>
          <w:sz w:val="28"/>
        </w:rPr>
        <w:t>-</w:t>
      </w:r>
      <w:r w:rsidR="0067011F">
        <w:rPr>
          <w:sz w:val="28"/>
          <w:szCs w:val="28"/>
        </w:rPr>
        <w:t>13</w:t>
      </w:r>
    </w:p>
    <w:p w:rsidR="001B7564" w:rsidRDefault="00ED5BBE">
      <w:pPr>
        <w:jc w:val="center"/>
      </w:pPr>
      <w:r>
        <w:rPr>
          <w:sz w:val="28"/>
          <w:szCs w:val="28"/>
        </w:rPr>
        <w:t>с. Песчанокопское</w:t>
      </w:r>
    </w:p>
    <w:p w:rsidR="001B7564" w:rsidRDefault="001B7564">
      <w:pPr>
        <w:jc w:val="center"/>
      </w:pPr>
    </w:p>
    <w:p w:rsidR="001B7564" w:rsidRDefault="00ED5BBE" w:rsidP="0067011F">
      <w:pPr>
        <w:suppressAutoHyphens w:val="0"/>
        <w:ind w:left="1560" w:right="1531"/>
        <w:jc w:val="both"/>
      </w:pPr>
      <w:r>
        <w:rPr>
          <w:rFonts w:eastAsia="Calibri"/>
          <w:b/>
          <w:sz w:val="28"/>
          <w:szCs w:val="28"/>
        </w:rPr>
        <w:t xml:space="preserve">Об обращении в Избирательную комиссию Ростовской области о предложении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3C7467">
        <w:rPr>
          <w:rFonts w:eastAsia="Calibri"/>
          <w:b/>
          <w:sz w:val="28"/>
          <w:szCs w:val="28"/>
        </w:rPr>
        <w:t xml:space="preserve">депутатов </w:t>
      </w:r>
      <w:bookmarkStart w:id="0" w:name="_GoBack"/>
      <w:bookmarkEnd w:id="0"/>
      <w:r w:rsidR="0067011F">
        <w:rPr>
          <w:rFonts w:eastAsia="Calibri"/>
          <w:b/>
          <w:sz w:val="28"/>
          <w:szCs w:val="28"/>
        </w:rPr>
        <w:t>Государственной Думы Федерального Собрания</w:t>
      </w:r>
      <w:r>
        <w:rPr>
          <w:rFonts w:eastAsia="Calibri"/>
          <w:b/>
          <w:sz w:val="28"/>
          <w:szCs w:val="28"/>
        </w:rPr>
        <w:t xml:space="preserve"> Российской Федерации </w:t>
      </w:r>
      <w:r w:rsidR="0067011F">
        <w:rPr>
          <w:rFonts w:eastAsia="Calibri"/>
          <w:b/>
          <w:sz w:val="28"/>
          <w:szCs w:val="28"/>
        </w:rPr>
        <w:t>девятого созыва</w:t>
      </w:r>
    </w:p>
    <w:p w:rsidR="001B7564" w:rsidRDefault="001B7564">
      <w:pPr>
        <w:tabs>
          <w:tab w:val="left" w:pos="0"/>
          <w:tab w:val="left" w:pos="3675"/>
          <w:tab w:val="left" w:pos="7085"/>
          <w:tab w:val="left" w:pos="7740"/>
        </w:tabs>
        <w:spacing w:line="276" w:lineRule="auto"/>
        <w:ind w:left="1800" w:right="1898"/>
        <w:jc w:val="center"/>
        <w:rPr>
          <w:b/>
          <w:sz w:val="16"/>
          <w:szCs w:val="16"/>
        </w:rPr>
      </w:pPr>
    </w:p>
    <w:p w:rsidR="001B7564" w:rsidRDefault="0067011F" w:rsidP="0067011F">
      <w:pPr>
        <w:suppressAutoHyphens w:val="0"/>
        <w:spacing w:line="276" w:lineRule="auto"/>
        <w:ind w:firstLine="540"/>
        <w:jc w:val="both"/>
        <w:rPr>
          <w:sz w:val="16"/>
          <w:szCs w:val="16"/>
        </w:rPr>
      </w:pPr>
      <w:r>
        <w:rPr>
          <w:rFonts w:eastAsia="Calibri"/>
          <w:sz w:val="28"/>
          <w:szCs w:val="28"/>
        </w:rPr>
        <w:t>В соответствии с частью 3</w:t>
      </w:r>
      <w:r w:rsidR="00ED5BBE">
        <w:rPr>
          <w:rFonts w:eastAsia="Calibri"/>
          <w:sz w:val="28"/>
          <w:szCs w:val="28"/>
        </w:rPr>
        <w:t xml:space="preserve"> статьи </w:t>
      </w:r>
      <w:r>
        <w:rPr>
          <w:rFonts w:eastAsia="Calibri"/>
          <w:sz w:val="28"/>
          <w:szCs w:val="28"/>
        </w:rPr>
        <w:t>14</w:t>
      </w:r>
      <w:r w:rsidR="00ED5BBE">
        <w:rPr>
          <w:rFonts w:eastAsia="Calibri"/>
          <w:sz w:val="28"/>
          <w:szCs w:val="28"/>
        </w:rPr>
        <w:t xml:space="preserve"> Федерального закона от </w:t>
      </w:r>
      <w:r>
        <w:rPr>
          <w:rFonts w:eastAsia="Calibri"/>
          <w:sz w:val="28"/>
          <w:szCs w:val="28"/>
        </w:rPr>
        <w:t>22</w:t>
      </w:r>
      <w:r w:rsidR="00ED5BBE">
        <w:rPr>
          <w:rFonts w:eastAsia="Calibri"/>
          <w:sz w:val="28"/>
          <w:szCs w:val="28"/>
        </w:rPr>
        <w:t>.0</w:t>
      </w:r>
      <w:r>
        <w:rPr>
          <w:rFonts w:eastAsia="Calibri"/>
          <w:sz w:val="28"/>
          <w:szCs w:val="28"/>
        </w:rPr>
        <w:t>2</w:t>
      </w:r>
      <w:r w:rsidR="00ED5BBE">
        <w:rPr>
          <w:rFonts w:eastAsia="Calibri"/>
          <w:sz w:val="28"/>
          <w:szCs w:val="28"/>
        </w:rPr>
        <w:t>.20</w:t>
      </w:r>
      <w:r>
        <w:rPr>
          <w:rFonts w:eastAsia="Calibri"/>
          <w:sz w:val="28"/>
          <w:szCs w:val="28"/>
        </w:rPr>
        <w:t>14</w:t>
      </w:r>
      <w:r w:rsidR="00ED5BBE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20</w:t>
      </w:r>
      <w:r w:rsidR="00ED5BBE">
        <w:rPr>
          <w:rFonts w:eastAsia="Calibri"/>
          <w:sz w:val="28"/>
          <w:szCs w:val="28"/>
        </w:rPr>
        <w:t xml:space="preserve">-ФЗ «О выборах </w:t>
      </w:r>
      <w:r>
        <w:rPr>
          <w:rFonts w:eastAsia="Calibri"/>
          <w:sz w:val="28"/>
          <w:szCs w:val="28"/>
        </w:rPr>
        <w:t xml:space="preserve">депутатов </w:t>
      </w:r>
      <w:r w:rsidRPr="0067011F">
        <w:rPr>
          <w:rFonts w:eastAsia="Calibri"/>
          <w:sz w:val="28"/>
          <w:szCs w:val="28"/>
        </w:rPr>
        <w:t>Госуд</w:t>
      </w:r>
      <w:r>
        <w:rPr>
          <w:rFonts w:eastAsia="Calibri"/>
          <w:sz w:val="28"/>
          <w:szCs w:val="28"/>
        </w:rPr>
        <w:t>арственной Думы Федерального Со</w:t>
      </w:r>
      <w:r w:rsidRPr="0067011F">
        <w:rPr>
          <w:rFonts w:eastAsia="Calibri"/>
          <w:sz w:val="28"/>
          <w:szCs w:val="28"/>
        </w:rPr>
        <w:t>брания Российской Федерации</w:t>
      </w:r>
      <w:r w:rsidR="00ED5BBE">
        <w:rPr>
          <w:rFonts w:eastAsia="Calibri"/>
          <w:sz w:val="28"/>
          <w:szCs w:val="28"/>
        </w:rPr>
        <w:t xml:space="preserve">», и в целях организации на территории Песчанокопского района 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>
        <w:rPr>
          <w:rFonts w:eastAsia="Calibri"/>
          <w:sz w:val="28"/>
          <w:szCs w:val="28"/>
        </w:rPr>
        <w:t xml:space="preserve">депутатов </w:t>
      </w:r>
      <w:r w:rsidRPr="0067011F">
        <w:rPr>
          <w:rFonts w:eastAsia="Calibri"/>
          <w:sz w:val="28"/>
          <w:szCs w:val="28"/>
        </w:rPr>
        <w:t>Госуд</w:t>
      </w:r>
      <w:r>
        <w:rPr>
          <w:rFonts w:eastAsia="Calibri"/>
          <w:sz w:val="28"/>
          <w:szCs w:val="28"/>
        </w:rPr>
        <w:t>арственной Думы Федерального Со</w:t>
      </w:r>
      <w:r w:rsidRPr="0067011F">
        <w:rPr>
          <w:rFonts w:eastAsia="Calibri"/>
          <w:sz w:val="28"/>
          <w:szCs w:val="28"/>
        </w:rPr>
        <w:t>брания Российской Федерации</w:t>
      </w:r>
      <w:r w:rsidR="00160ADD">
        <w:rPr>
          <w:rFonts w:eastAsia="Calibri"/>
          <w:sz w:val="28"/>
          <w:szCs w:val="28"/>
        </w:rPr>
        <w:t xml:space="preserve"> девятого созыва</w:t>
      </w:r>
    </w:p>
    <w:p w:rsidR="0067011F" w:rsidRDefault="00ED5BBE" w:rsidP="0067011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</w:p>
    <w:p w:rsidR="001B7564" w:rsidRDefault="00ED5BBE" w:rsidP="0067011F">
      <w:pPr>
        <w:spacing w:line="276" w:lineRule="auto"/>
        <w:jc w:val="center"/>
      </w:pPr>
      <w:r>
        <w:rPr>
          <w:sz w:val="28"/>
          <w:szCs w:val="28"/>
        </w:rPr>
        <w:t xml:space="preserve">Песчанокопского района </w:t>
      </w:r>
      <w:r w:rsidR="0067011F">
        <w:rPr>
          <w:sz w:val="28"/>
          <w:szCs w:val="28"/>
        </w:rPr>
        <w:t>Ростовской области</w:t>
      </w:r>
    </w:p>
    <w:p w:rsidR="001B7564" w:rsidRDefault="00ED5BBE">
      <w:pPr>
        <w:spacing w:line="276" w:lineRule="auto"/>
        <w:jc w:val="center"/>
      </w:pPr>
      <w:r>
        <w:rPr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1B7564" w:rsidRDefault="00ED5BBE">
      <w:pPr>
        <w:pStyle w:val="ad"/>
        <w:tabs>
          <w:tab w:val="left" w:pos="993"/>
        </w:tabs>
        <w:spacing w:line="276" w:lineRule="auto"/>
        <w:ind w:left="0" w:firstLine="720"/>
        <w:jc w:val="both"/>
      </w:pPr>
      <w:r>
        <w:rPr>
          <w:sz w:val="28"/>
          <w:szCs w:val="28"/>
        </w:rPr>
        <w:t>1. 1.</w:t>
      </w:r>
      <w:r>
        <w:rPr>
          <w:sz w:val="28"/>
          <w:szCs w:val="28"/>
        </w:rPr>
        <w:tab/>
        <w:t xml:space="preserve">Обратиться в Избирательную комиссию Ростовской области </w:t>
      </w:r>
      <w:r>
        <w:rPr>
          <w:sz w:val="28"/>
          <w:szCs w:val="28"/>
        </w:rPr>
        <w:br/>
        <w:t xml:space="preserve">с предложением определения избирательного участка для голосования избирателей, не имеющих регистрации по месту жительства в пределах Российской Федерации, на выборах </w:t>
      </w:r>
      <w:r w:rsidR="00160ADD">
        <w:rPr>
          <w:sz w:val="28"/>
          <w:szCs w:val="28"/>
        </w:rPr>
        <w:t xml:space="preserve">депутатов </w:t>
      </w:r>
      <w:r w:rsidR="00160ADD" w:rsidRPr="00160ADD">
        <w:rPr>
          <w:sz w:val="28"/>
          <w:szCs w:val="28"/>
        </w:rPr>
        <w:t>Госуд</w:t>
      </w:r>
      <w:r w:rsidR="00160ADD">
        <w:rPr>
          <w:sz w:val="28"/>
          <w:szCs w:val="28"/>
        </w:rPr>
        <w:t>арственной Думы Федерального Со</w:t>
      </w:r>
      <w:r w:rsidR="00160ADD" w:rsidRPr="00160ADD">
        <w:rPr>
          <w:sz w:val="28"/>
          <w:szCs w:val="28"/>
        </w:rPr>
        <w:t xml:space="preserve">брания Российской Федерации </w:t>
      </w:r>
      <w:r w:rsidR="00160ADD">
        <w:rPr>
          <w:sz w:val="28"/>
          <w:szCs w:val="28"/>
        </w:rPr>
        <w:t xml:space="preserve">девятого созыва </w:t>
      </w:r>
      <w:r>
        <w:rPr>
          <w:sz w:val="28"/>
          <w:szCs w:val="28"/>
        </w:rPr>
        <w:t>на территории Песчанокопского района Ростовской области:</w:t>
      </w:r>
    </w:p>
    <w:p w:rsidR="001B7564" w:rsidRDefault="00ED5BBE">
      <w:pPr>
        <w:tabs>
          <w:tab w:val="left" w:pos="0"/>
          <w:tab w:val="left" w:pos="709"/>
        </w:tabs>
        <w:suppressAutoHyphens w:val="0"/>
        <w:spacing w:line="276" w:lineRule="auto"/>
        <w:ind w:firstLine="567"/>
        <w:jc w:val="both"/>
      </w:pPr>
      <w:r>
        <w:rPr>
          <w:color w:val="000000" w:themeColor="text1"/>
          <w:sz w:val="28"/>
          <w:szCs w:val="28"/>
        </w:rPr>
        <w:t>1.1.</w:t>
      </w:r>
      <w:r>
        <w:rPr>
          <w:color w:val="000000" w:themeColor="text1"/>
          <w:sz w:val="28"/>
          <w:szCs w:val="28"/>
        </w:rPr>
        <w:tab/>
        <w:t>Избирательный участок № 1597.</w:t>
      </w:r>
    </w:p>
    <w:p w:rsidR="001B7564" w:rsidRDefault="00ED5BBE">
      <w:pPr>
        <w:tabs>
          <w:tab w:val="left" w:pos="0"/>
          <w:tab w:val="left" w:pos="709"/>
        </w:tabs>
        <w:suppressAutoHyphens w:val="0"/>
        <w:spacing w:line="276" w:lineRule="auto"/>
        <w:ind w:firstLine="567"/>
        <w:jc w:val="both"/>
      </w:pPr>
      <w:r>
        <w:rPr>
          <w:color w:val="000000" w:themeColor="text1"/>
          <w:sz w:val="28"/>
          <w:szCs w:val="28"/>
        </w:rPr>
        <w:t xml:space="preserve">Место нахождения участковой избирательной комиссии: 347570, Ростовская область, </w:t>
      </w:r>
      <w:proofErr w:type="spellStart"/>
      <w:r>
        <w:rPr>
          <w:color w:val="000000" w:themeColor="text1"/>
          <w:sz w:val="28"/>
          <w:szCs w:val="28"/>
        </w:rPr>
        <w:t>Песчанокопский</w:t>
      </w:r>
      <w:proofErr w:type="spellEnd"/>
      <w:r>
        <w:rPr>
          <w:color w:val="000000" w:themeColor="text1"/>
          <w:sz w:val="28"/>
          <w:szCs w:val="28"/>
        </w:rPr>
        <w:t xml:space="preserve"> район, </w:t>
      </w:r>
      <w:proofErr w:type="spellStart"/>
      <w:r>
        <w:rPr>
          <w:color w:val="000000" w:themeColor="text1"/>
          <w:sz w:val="28"/>
          <w:szCs w:val="28"/>
        </w:rPr>
        <w:t>с.Песчанокопское</w:t>
      </w:r>
      <w:proofErr w:type="spellEnd"/>
      <w:r>
        <w:rPr>
          <w:color w:val="000000" w:themeColor="text1"/>
          <w:sz w:val="28"/>
          <w:szCs w:val="28"/>
        </w:rPr>
        <w:t xml:space="preserve">, площадь </w:t>
      </w:r>
      <w:proofErr w:type="spellStart"/>
      <w:r>
        <w:rPr>
          <w:color w:val="000000" w:themeColor="text1"/>
          <w:sz w:val="28"/>
          <w:szCs w:val="28"/>
        </w:rPr>
        <w:t>им.В.И.Ленина</w:t>
      </w:r>
      <w:proofErr w:type="spellEnd"/>
      <w:r>
        <w:rPr>
          <w:color w:val="000000" w:themeColor="text1"/>
          <w:sz w:val="28"/>
          <w:szCs w:val="28"/>
        </w:rPr>
        <w:t>, д.1 контактный телефон: (86373) 9-11-35.</w:t>
      </w:r>
    </w:p>
    <w:p w:rsidR="001B7564" w:rsidRDefault="00ED5BBE">
      <w:pPr>
        <w:tabs>
          <w:tab w:val="left" w:pos="0"/>
          <w:tab w:val="left" w:pos="709"/>
        </w:tabs>
        <w:suppressAutoHyphens w:val="0"/>
        <w:spacing w:line="276" w:lineRule="auto"/>
        <w:ind w:firstLine="567"/>
        <w:jc w:val="both"/>
      </w:pPr>
      <w:r>
        <w:rPr>
          <w:color w:val="000000" w:themeColor="text1"/>
          <w:sz w:val="28"/>
          <w:szCs w:val="28"/>
        </w:rPr>
        <w:t xml:space="preserve">Место нахождения помещения для голосования: 347570, Ростовская область, </w:t>
      </w:r>
      <w:proofErr w:type="spellStart"/>
      <w:r>
        <w:rPr>
          <w:color w:val="000000" w:themeColor="text1"/>
          <w:sz w:val="28"/>
          <w:szCs w:val="28"/>
        </w:rPr>
        <w:t>Песчанокопский</w:t>
      </w:r>
      <w:proofErr w:type="spellEnd"/>
      <w:r>
        <w:rPr>
          <w:color w:val="000000" w:themeColor="text1"/>
          <w:sz w:val="28"/>
          <w:szCs w:val="28"/>
        </w:rPr>
        <w:t xml:space="preserve"> район, </w:t>
      </w:r>
      <w:proofErr w:type="spellStart"/>
      <w:r>
        <w:rPr>
          <w:color w:val="000000" w:themeColor="text1"/>
          <w:sz w:val="28"/>
          <w:szCs w:val="28"/>
        </w:rPr>
        <w:t>с.Песчанокопское</w:t>
      </w:r>
      <w:proofErr w:type="spellEnd"/>
      <w:r>
        <w:rPr>
          <w:color w:val="000000" w:themeColor="text1"/>
          <w:sz w:val="28"/>
          <w:szCs w:val="28"/>
        </w:rPr>
        <w:t xml:space="preserve">, площадь </w:t>
      </w:r>
      <w:proofErr w:type="spellStart"/>
      <w:r>
        <w:rPr>
          <w:color w:val="000000" w:themeColor="text1"/>
          <w:sz w:val="28"/>
          <w:szCs w:val="28"/>
        </w:rPr>
        <w:t>им.В.И.Ленина</w:t>
      </w:r>
      <w:proofErr w:type="spellEnd"/>
      <w:r>
        <w:rPr>
          <w:color w:val="000000" w:themeColor="text1"/>
          <w:sz w:val="28"/>
          <w:szCs w:val="28"/>
        </w:rPr>
        <w:t xml:space="preserve">, д.1 контактный </w:t>
      </w:r>
      <w:bookmarkStart w:id="1" w:name="_GoBack_Копия_1"/>
      <w:bookmarkEnd w:id="1"/>
      <w:r>
        <w:rPr>
          <w:color w:val="000000" w:themeColor="text1"/>
          <w:sz w:val="28"/>
          <w:szCs w:val="28"/>
        </w:rPr>
        <w:t xml:space="preserve">телефон: (86373) 9-11-35. </w:t>
      </w:r>
    </w:p>
    <w:p w:rsidR="001B7564" w:rsidRDefault="00ED5BBE">
      <w:pPr>
        <w:tabs>
          <w:tab w:val="left" w:pos="0"/>
          <w:tab w:val="left" w:pos="709"/>
        </w:tabs>
        <w:suppressAutoHyphens w:val="0"/>
        <w:spacing w:line="276" w:lineRule="auto"/>
        <w:ind w:firstLine="567"/>
        <w:jc w:val="both"/>
        <w:sectPr w:rsidR="001B7564">
          <w:headerReference w:type="default" r:id="rId7"/>
          <w:pgSz w:w="11906" w:h="16838"/>
          <w:pgMar w:top="2868" w:right="1134" w:bottom="1134" w:left="1701" w:header="600" w:footer="0" w:gutter="0"/>
          <w:cols w:space="720"/>
          <w:formProt w:val="0"/>
          <w:docGrid w:linePitch="360"/>
        </w:sectPr>
      </w:pPr>
      <w:r>
        <w:rPr>
          <w:color w:val="000000" w:themeColor="text1"/>
          <w:sz w:val="28"/>
          <w:szCs w:val="28"/>
        </w:rPr>
        <w:t>(здание МБУК РДК «Юбилейный», фойе).</w:t>
      </w:r>
    </w:p>
    <w:p w:rsidR="001B7564" w:rsidRDefault="00ED5BBE">
      <w:pPr>
        <w:spacing w:line="276" w:lineRule="auto"/>
        <w:ind w:firstLine="737"/>
        <w:jc w:val="both"/>
      </w:pPr>
      <w:r>
        <w:rPr>
          <w:sz w:val="28"/>
          <w:szCs w:val="28"/>
        </w:rPr>
        <w:lastRenderedPageBreak/>
        <w:t>2. </w:t>
      </w:r>
      <w:r>
        <w:rPr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1B7564" w:rsidRDefault="00ED5BBE">
      <w:pPr>
        <w:spacing w:line="276" w:lineRule="auto"/>
        <w:ind w:firstLine="720"/>
        <w:jc w:val="both"/>
      </w:pPr>
      <w:r>
        <w:rPr>
          <w:sz w:val="28"/>
          <w:szCs w:val="28"/>
        </w:rPr>
        <w:t xml:space="preserve">3. </w:t>
      </w:r>
      <w:r>
        <w:rPr>
          <w:color w:val="000000" w:themeColor="text1"/>
          <w:sz w:val="28"/>
          <w:szCs w:val="28"/>
        </w:rPr>
        <w:t>Разместить настоящее постановление на сайте Территориальной избирательной комиссии Песчанокопского района Ростовской области в информационно-телекоммуникационной сети «Интернет».</w:t>
      </w:r>
    </w:p>
    <w:p w:rsidR="001B7564" w:rsidRDefault="00ED5BBE">
      <w:pPr>
        <w:spacing w:line="276" w:lineRule="auto"/>
        <w:ind w:firstLine="720"/>
        <w:jc w:val="both"/>
      </w:pPr>
      <w:r>
        <w:rPr>
          <w:color w:val="000000" w:themeColor="text1"/>
          <w:sz w:val="28"/>
          <w:szCs w:val="28"/>
        </w:rPr>
        <w:t xml:space="preserve">4. </w:t>
      </w:r>
      <w:r>
        <w:rPr>
          <w:iCs/>
          <w:color w:val="000000" w:themeColor="text1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Песчанокопского района Ростовской области Бабина Э.Н.</w:t>
      </w:r>
    </w:p>
    <w:p w:rsidR="001B7564" w:rsidRDefault="001B7564">
      <w:pPr>
        <w:spacing w:line="276" w:lineRule="auto"/>
        <w:ind w:firstLine="720"/>
        <w:jc w:val="both"/>
        <w:rPr>
          <w:sz w:val="16"/>
          <w:szCs w:val="16"/>
        </w:rPr>
      </w:pPr>
    </w:p>
    <w:p w:rsidR="001B7564" w:rsidRDefault="001B7564">
      <w:pPr>
        <w:tabs>
          <w:tab w:val="left" w:pos="7020"/>
        </w:tabs>
        <w:spacing w:line="276" w:lineRule="auto"/>
        <w:rPr>
          <w:sz w:val="28"/>
          <w:szCs w:val="28"/>
        </w:rPr>
      </w:pPr>
    </w:p>
    <w:p w:rsidR="001B7564" w:rsidRDefault="00ED5BBE">
      <w:pPr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Э.Н. Бабин</w:t>
      </w:r>
    </w:p>
    <w:p w:rsidR="001B7564" w:rsidRDefault="001B7564">
      <w:pPr>
        <w:jc w:val="both"/>
      </w:pPr>
    </w:p>
    <w:p w:rsidR="001B7564" w:rsidRDefault="00ED5BBE">
      <w:pPr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Я.Г. </w:t>
      </w:r>
      <w:proofErr w:type="spellStart"/>
      <w:r>
        <w:rPr>
          <w:sz w:val="28"/>
          <w:szCs w:val="28"/>
        </w:rPr>
        <w:t>Стерлева</w:t>
      </w:r>
      <w:proofErr w:type="spellEnd"/>
    </w:p>
    <w:sectPr w:rsidR="001B7564">
      <w:headerReference w:type="default" r:id="rId8"/>
      <w:headerReference w:type="first" r:id="rId9"/>
      <w:pgSz w:w="11906" w:h="16838"/>
      <w:pgMar w:top="1333" w:right="1134" w:bottom="1134" w:left="1701" w:header="60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589" w:rsidRDefault="00ED5BBE">
      <w:r>
        <w:separator/>
      </w:r>
    </w:p>
  </w:endnote>
  <w:endnote w:type="continuationSeparator" w:id="0">
    <w:p w:rsidR="007B3589" w:rsidRDefault="00ED5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589" w:rsidRDefault="00ED5BBE">
      <w:r>
        <w:separator/>
      </w:r>
    </w:p>
  </w:footnote>
  <w:footnote w:type="continuationSeparator" w:id="0">
    <w:p w:rsidR="007B3589" w:rsidRDefault="00ED5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564" w:rsidRDefault="00ED5BBE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3E544C" id="_x0000_tole_rId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" filled="f" stroked="f">
              <o:lock v:ext="edit" aspectratio="t" selection="t"/>
            </v:rect>
          </w:pict>
        </mc:Fallback>
      </mc:AlternateContent>
    </w:r>
    <w:r>
      <w:object w:dxaOrig="840" w:dyaOrig="8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42pt;height:42pt;visibility:visible;mso-wrap-distance-right:0" o:ole="">
          <v:imagedata r:id="rId1" o:title=""/>
        </v:shape>
        <o:OLEObject Type="Embed" ProgID="Word.Picture.8" ShapeID="ole_rId1" DrawAspect="Content" ObjectID="_1844502033" r:id="rId2"/>
      </w:object>
    </w:r>
  </w:p>
  <w:p w:rsidR="001B7564" w:rsidRDefault="00ED5BBE">
    <w:pPr>
      <w:jc w:val="center"/>
      <w:rPr>
        <w:b/>
        <w:sz w:val="28"/>
      </w:rPr>
    </w:pPr>
    <w:proofErr w:type="gramStart"/>
    <w:r>
      <w:rPr>
        <w:b/>
        <w:sz w:val="28"/>
      </w:rPr>
      <w:t>ТЕРРИТОРИАЛЬНАЯ  ИЗБИРАТЕЛЬНАЯ</w:t>
    </w:r>
    <w:proofErr w:type="gramEnd"/>
    <w:r>
      <w:rPr>
        <w:b/>
        <w:sz w:val="28"/>
      </w:rPr>
      <w:t xml:space="preserve">  КОМИССИЯ</w:t>
    </w:r>
  </w:p>
  <w:p w:rsidR="001B7564" w:rsidRDefault="00ED5BBE">
    <w:pPr>
      <w:pBdr>
        <w:bottom w:val="single" w:sz="4" w:space="1" w:color="000000"/>
      </w:pBdr>
      <w:jc w:val="center"/>
      <w:rPr>
        <w:b/>
        <w:sz w:val="28"/>
      </w:rPr>
    </w:pPr>
    <w:r>
      <w:rPr>
        <w:b/>
        <w:sz w:val="28"/>
      </w:rPr>
      <w:t>ПЕСЧАНОКОПСКОГО РАЙОНА РОСТОВСКОЙ ОБЛАСТИ</w:t>
    </w:r>
  </w:p>
  <w:p w:rsidR="001B7564" w:rsidRDefault="001B7564">
    <w:pPr>
      <w:jc w:val="center"/>
      <w:rPr>
        <w:sz w:val="28"/>
      </w:rPr>
    </w:pPr>
  </w:p>
  <w:p w:rsidR="001B7564" w:rsidRDefault="00ED5BBE">
    <w:pPr>
      <w:pStyle w:val="1"/>
      <w:numPr>
        <w:ilvl w:val="0"/>
        <w:numId w:val="0"/>
      </w:numPr>
    </w:pPr>
    <w:r>
      <w:rPr>
        <w:b/>
        <w:bCs/>
        <w:szCs w:val="28"/>
      </w:rPr>
      <w:t>ПОСТАНОВЛЕНИЕ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564" w:rsidRDefault="001B7564">
    <w:pPr>
      <w:jc w:val="center"/>
    </w:pPr>
  </w:p>
  <w:p w:rsidR="001B7564" w:rsidRDefault="001B7564">
    <w:pPr>
      <w:jc w:val="center"/>
      <w:rPr>
        <w:b/>
        <w:sz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564" w:rsidRDefault="001B75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01985"/>
    <w:multiLevelType w:val="multilevel"/>
    <w:tmpl w:val="7E1682A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F1F3049"/>
    <w:multiLevelType w:val="multilevel"/>
    <w:tmpl w:val="29421F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564"/>
    <w:rsid w:val="00160ADD"/>
    <w:rsid w:val="001B7564"/>
    <w:rsid w:val="003C7467"/>
    <w:rsid w:val="0067011F"/>
    <w:rsid w:val="007B3589"/>
    <w:rsid w:val="00ED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9F06774-982E-4D48-94B2-59A03FA9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styleId="ad">
    <w:name w:val="List Paragraph"/>
    <w:basedOn w:val="a"/>
    <w:qFormat/>
    <w:rsid w:val="00BD4492"/>
    <w:pPr>
      <w:widowControl w:val="0"/>
      <w:ind w:left="720"/>
      <w:contextualSpacing/>
    </w:pPr>
    <w:rPr>
      <w:sz w:val="20"/>
      <w:szCs w:val="20"/>
    </w:rPr>
  </w:style>
  <w:style w:type="paragraph" w:customStyle="1" w:styleId="ae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2F205F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paragraph" w:customStyle="1" w:styleId="af">
    <w:name w:val="Верхний колонтитул слева"/>
    <w:basedOn w:val="a4"/>
    <w:qFormat/>
    <w:pPr>
      <w:suppressLineNumbers/>
      <w:tabs>
        <w:tab w:val="clear" w:pos="4677"/>
        <w:tab w:val="clear" w:pos="9355"/>
        <w:tab w:val="center" w:pos="4535"/>
        <w:tab w:val="right" w:pos="9071"/>
      </w:tabs>
    </w:pPr>
  </w:style>
  <w:style w:type="paragraph" w:styleId="af0">
    <w:name w:val="Balloon Text"/>
    <w:basedOn w:val="a"/>
    <w:link w:val="af1"/>
    <w:uiPriority w:val="99"/>
    <w:semiHidden/>
    <w:unhideWhenUsed/>
    <w:rsid w:val="003C746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3C746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dc:description/>
  <cp:lastModifiedBy>ТИК39</cp:lastModifiedBy>
  <cp:revision>4</cp:revision>
  <cp:lastPrinted>2026-07-02T09:39:00Z</cp:lastPrinted>
  <dcterms:created xsi:type="dcterms:W3CDTF">2026-07-02T09:26:00Z</dcterms:created>
  <dcterms:modified xsi:type="dcterms:W3CDTF">2026-07-02T09:54:00Z</dcterms:modified>
  <dc:language>ru-RU</dc:language>
</cp:coreProperties>
</file>